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34813C" w14:textId="36EE5818" w:rsidR="00945CA2" w:rsidRDefault="003C036D" w:rsidP="00945CA2">
      <w:pPr>
        <w:widowControl w:val="0"/>
        <w:autoSpaceDE w:val="0"/>
        <w:autoSpaceDN w:val="0"/>
        <w:adjustRightInd w:val="0"/>
        <w:spacing w:after="0" w:line="480" w:lineRule="auto"/>
        <w:rPr>
          <w:rFonts w:ascii="Times New Roman" w:hAnsi="Times New Roman"/>
        </w:rPr>
      </w:pPr>
      <w:r w:rsidRPr="009670E2">
        <w:rPr>
          <w:rFonts w:ascii="Times New Roman" w:hAnsi="Times New Roman"/>
          <w:b/>
        </w:rPr>
        <w:t xml:space="preserve">Figure </w:t>
      </w:r>
      <w:r w:rsidR="000E260E">
        <w:rPr>
          <w:rFonts w:ascii="Times New Roman" w:hAnsi="Times New Roman"/>
          <w:b/>
        </w:rPr>
        <w:t>1</w:t>
      </w:r>
      <w:r w:rsidR="003400AF">
        <w:rPr>
          <w:rFonts w:ascii="Times New Roman" w:hAnsi="Times New Roman"/>
          <w:b/>
        </w:rPr>
        <w:t>.</w:t>
      </w:r>
      <w:r>
        <w:rPr>
          <w:rFonts w:ascii="Times New Roman" w:hAnsi="Times New Roman"/>
        </w:rPr>
        <w:t xml:space="preserve"> </w:t>
      </w:r>
      <w:r w:rsidR="00B123DA">
        <w:rPr>
          <w:rFonts w:ascii="Times New Roman" w:hAnsi="Times New Roman"/>
        </w:rPr>
        <w:t xml:space="preserve">A) </w:t>
      </w:r>
      <w:r w:rsidR="003400AF">
        <w:rPr>
          <w:rFonts w:ascii="Times New Roman" w:hAnsi="Times New Roman"/>
        </w:rPr>
        <w:t>Temperature and predation directly and indirectly affect population density and metabolic rates in aquatic communities. In our experimental communities, p</w:t>
      </w:r>
      <w:r w:rsidR="00B123DA">
        <w:rPr>
          <w:rFonts w:ascii="Times New Roman" w:hAnsi="Times New Roman"/>
        </w:rPr>
        <w:t>redation directly (solid lines) affects the abundance, size and species composition of prey, and predation by notonectids on grazers leads to an indirect effect (dashed line) called a trophic cascade on algal abundance. Temperature</w:t>
      </w:r>
      <w:r w:rsidR="003400AF">
        <w:rPr>
          <w:rFonts w:ascii="Times New Roman" w:hAnsi="Times New Roman"/>
        </w:rPr>
        <w:t xml:space="preserve"> directly affects per capita metabolic rates (solid lines), and </w:t>
      </w:r>
      <w:r w:rsidR="00B123DA">
        <w:rPr>
          <w:rFonts w:ascii="Times New Roman" w:hAnsi="Times New Roman"/>
        </w:rPr>
        <w:t>indirectly affect</w:t>
      </w:r>
      <w:r w:rsidR="003400AF">
        <w:rPr>
          <w:rFonts w:ascii="Times New Roman" w:hAnsi="Times New Roman"/>
        </w:rPr>
        <w:t>s</w:t>
      </w:r>
      <w:r w:rsidR="00B123DA">
        <w:rPr>
          <w:rFonts w:ascii="Times New Roman" w:hAnsi="Times New Roman"/>
        </w:rPr>
        <w:t xml:space="preserve"> algal abundance (dashed lines) by increasing grazing rates. Other indirect effects of temperature are possible, but not shown. B)</w:t>
      </w:r>
      <w:r w:rsidR="003400AF">
        <w:rPr>
          <w:rFonts w:ascii="Times New Roman" w:hAnsi="Times New Roman"/>
        </w:rPr>
        <w:t xml:space="preserve"> </w:t>
      </w:r>
      <w:r w:rsidR="003400AF">
        <w:rPr>
          <w:rFonts w:ascii="Times New Roman" w:hAnsi="Times New Roman"/>
        </w:rPr>
        <w:t>Experimental communities varied in their trophic structure. Ten communities included algae only (A), 10 comprised algae + grazers (AG), and 10 included algae + grazers + predators (AGP). Temperature has direct effects (solid lines) on oxygen production and consumption and growth rates of all taxa.</w:t>
      </w:r>
      <w:r w:rsidR="00B123DA">
        <w:rPr>
          <w:rFonts w:ascii="Times New Roman" w:hAnsi="Times New Roman"/>
        </w:rPr>
        <w:t xml:space="preserve"> </w:t>
      </w:r>
    </w:p>
    <w:p w14:paraId="451D4D44" w14:textId="69C65110" w:rsidR="004B1D5C" w:rsidRDefault="00B123DA" w:rsidP="004B655E">
      <w:pPr>
        <w:widowControl w:val="0"/>
        <w:autoSpaceDE w:val="0"/>
        <w:autoSpaceDN w:val="0"/>
        <w:adjustRightInd w:val="0"/>
        <w:spacing w:after="0" w:line="480" w:lineRule="auto"/>
        <w:rPr>
          <w:rFonts w:ascii="Times New Roman" w:hAnsi="Times New Roman"/>
        </w:rPr>
      </w:pPr>
      <w:r>
        <w:rPr>
          <w:rFonts w:ascii="Times New Roman" w:hAnsi="Times New Roman"/>
          <w:noProof/>
        </w:rPr>
        <w:drawing>
          <wp:inline distT="0" distB="0" distL="0" distR="0" wp14:anchorId="775FE72E" wp14:editId="713B9CBD">
            <wp:extent cx="3184264" cy="12467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1a.png"/>
                    <pic:cNvPicPr/>
                  </pic:nvPicPr>
                  <pic:blipFill>
                    <a:blip r:embed="rId7"/>
                    <a:stretch>
                      <a:fillRect/>
                    </a:stretch>
                  </pic:blipFill>
                  <pic:spPr>
                    <a:xfrm>
                      <a:off x="0" y="0"/>
                      <a:ext cx="3240193" cy="1268696"/>
                    </a:xfrm>
                    <a:prstGeom prst="rect">
                      <a:avLst/>
                    </a:prstGeom>
                  </pic:spPr>
                </pic:pic>
              </a:graphicData>
            </a:graphic>
          </wp:inline>
        </w:drawing>
      </w:r>
      <w:r w:rsidR="004B655E">
        <w:rPr>
          <w:rFonts w:ascii="Times New Roman" w:hAnsi="Times New Roman"/>
        </w:rPr>
        <w:t xml:space="preserve">  </w:t>
      </w:r>
    </w:p>
    <w:p w14:paraId="34DFB3CD" w14:textId="77777777" w:rsidR="004B1D5C" w:rsidRDefault="004B1D5C" w:rsidP="004B655E">
      <w:pPr>
        <w:widowControl w:val="0"/>
        <w:autoSpaceDE w:val="0"/>
        <w:autoSpaceDN w:val="0"/>
        <w:adjustRightInd w:val="0"/>
        <w:spacing w:after="0" w:line="480" w:lineRule="auto"/>
        <w:rPr>
          <w:rFonts w:ascii="Times New Roman" w:hAnsi="Times New Roman"/>
        </w:rPr>
      </w:pPr>
    </w:p>
    <w:p w14:paraId="0192DA04" w14:textId="1029F66F" w:rsidR="003C036D" w:rsidRDefault="004B655E" w:rsidP="004B655E">
      <w:pPr>
        <w:widowControl w:val="0"/>
        <w:autoSpaceDE w:val="0"/>
        <w:autoSpaceDN w:val="0"/>
        <w:adjustRightInd w:val="0"/>
        <w:spacing w:after="0" w:line="480" w:lineRule="auto"/>
        <w:rPr>
          <w:rFonts w:ascii="Times New Roman" w:hAnsi="Times New Roman"/>
        </w:rPr>
      </w:pPr>
      <w:r>
        <w:rPr>
          <w:rFonts w:ascii="Times New Roman" w:hAnsi="Times New Roman"/>
        </w:rPr>
        <w:t xml:space="preserve">   </w:t>
      </w:r>
      <w:r w:rsidR="0047540C">
        <w:rPr>
          <w:rFonts w:ascii="Times New Roman" w:hAnsi="Times New Roman"/>
          <w:noProof/>
        </w:rPr>
        <w:drawing>
          <wp:inline distT="0" distB="0" distL="0" distR="0" wp14:anchorId="4FA7BE1B" wp14:editId="5D7815B1">
            <wp:extent cx="3439391" cy="25649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 1c.png"/>
                    <pic:cNvPicPr/>
                  </pic:nvPicPr>
                  <pic:blipFill>
                    <a:blip r:embed="rId8"/>
                    <a:stretch>
                      <a:fillRect/>
                    </a:stretch>
                  </pic:blipFill>
                  <pic:spPr>
                    <a:xfrm>
                      <a:off x="0" y="0"/>
                      <a:ext cx="3464794" cy="2583914"/>
                    </a:xfrm>
                    <a:prstGeom prst="rect">
                      <a:avLst/>
                    </a:prstGeom>
                  </pic:spPr>
                </pic:pic>
              </a:graphicData>
            </a:graphic>
          </wp:inline>
        </w:drawing>
      </w:r>
    </w:p>
    <w:p w14:paraId="2A719E5A" w14:textId="77777777" w:rsidR="002B639B" w:rsidRPr="004B655E" w:rsidRDefault="002B639B" w:rsidP="004B655E">
      <w:pPr>
        <w:widowControl w:val="0"/>
        <w:autoSpaceDE w:val="0"/>
        <w:autoSpaceDN w:val="0"/>
        <w:adjustRightInd w:val="0"/>
        <w:spacing w:after="0" w:line="480" w:lineRule="auto"/>
        <w:rPr>
          <w:rFonts w:ascii="Times New Roman" w:hAnsi="Times New Roman"/>
        </w:rPr>
      </w:pPr>
    </w:p>
    <w:p w14:paraId="5FDEE200" w14:textId="4E84BE0A" w:rsidR="00876727" w:rsidRDefault="00876727">
      <w:pPr>
        <w:rPr>
          <w:rFonts w:ascii="Times New Roman" w:hAnsi="Times New Roman"/>
          <w:b/>
        </w:rPr>
      </w:pPr>
      <w:r>
        <w:rPr>
          <w:rFonts w:ascii="Times New Roman" w:hAnsi="Times New Roman"/>
          <w:b/>
        </w:rPr>
        <w:br w:type="page"/>
      </w:r>
      <w:r w:rsidR="004B655E">
        <w:rPr>
          <w:rFonts w:ascii="Times New Roman" w:hAnsi="Times New Roman"/>
          <w:b/>
        </w:rPr>
        <w:lastRenderedPageBreak/>
        <w:t xml:space="preserve"> </w:t>
      </w:r>
    </w:p>
    <w:p w14:paraId="138D773A" w14:textId="7151404D" w:rsidR="004B1D5C" w:rsidRPr="002B5C7C" w:rsidRDefault="000E260E" w:rsidP="004B1D5C">
      <w:pPr>
        <w:spacing w:line="480" w:lineRule="auto"/>
        <w:rPr>
          <w:rFonts w:ascii="Times New Roman" w:hAnsi="Times New Roman"/>
          <w:b/>
        </w:rPr>
      </w:pPr>
      <w:r>
        <w:rPr>
          <w:rFonts w:ascii="Times New Roman" w:hAnsi="Times New Roman"/>
          <w:b/>
        </w:rPr>
        <w:t xml:space="preserve">Figure 2: </w:t>
      </w:r>
      <w:r w:rsidR="007F65AA" w:rsidRPr="004B1D5C">
        <w:rPr>
          <w:rFonts w:ascii="Times New Roman" w:hAnsi="Times New Roman"/>
          <w:b/>
        </w:rPr>
        <w:t>A</w:t>
      </w:r>
      <w:r w:rsidR="007F65AA">
        <w:rPr>
          <w:rFonts w:ascii="Times New Roman" w:hAnsi="Times New Roman"/>
        </w:rPr>
        <w:t xml:space="preserve">) </w:t>
      </w:r>
      <w:r w:rsidR="002E497C">
        <w:rPr>
          <w:rFonts w:ascii="Times New Roman" w:hAnsi="Times New Roman"/>
        </w:rPr>
        <w:t>Estimated p</w:t>
      </w:r>
      <w:r w:rsidR="007F65AA">
        <w:rPr>
          <w:rFonts w:ascii="Times New Roman" w:hAnsi="Times New Roman"/>
        </w:rPr>
        <w:t>hytoplankton biomass</w:t>
      </w:r>
      <w:r w:rsidR="002E497C">
        <w:rPr>
          <w:rFonts w:ascii="Times New Roman" w:hAnsi="Times New Roman"/>
        </w:rPr>
        <w:t xml:space="preserve"> (chlorophyll a concentration) declined with increasing temperature, and varied with trophic structure. Lines are estimated effects of temperature on phytoplankton biomass based on linear mixed effects models (Eqn 11) for equation 3</w:t>
      </w:r>
      <w:r w:rsidR="003B3097">
        <w:rPr>
          <w:rFonts w:ascii="Times New Roman" w:hAnsi="Times New Roman"/>
        </w:rPr>
        <w:t>b with and without temperature dependence in</w:t>
      </w:r>
      <w:r w:rsidR="0041404C">
        <w:rPr>
          <w:rFonts w:ascii="Times New Roman" w:hAnsi="Times New Roman"/>
        </w:rPr>
        <w:t xml:space="preserve"> model terms for the intercept and slope (</w:t>
      </w:r>
      <w:r w:rsidR="0041404C" w:rsidRPr="0041404C">
        <w:rPr>
          <w:rFonts w:ascii="Times New Roman" w:hAnsi="Times New Roman"/>
          <w:i/>
        </w:rPr>
        <w:t>E</w:t>
      </w:r>
      <w:r w:rsidR="0041404C" w:rsidRPr="0041404C">
        <w:rPr>
          <w:rFonts w:ascii="Times New Roman" w:hAnsi="Times New Roman"/>
          <w:i/>
          <w:vertAlign w:val="subscript"/>
        </w:rPr>
        <w:t>R</w:t>
      </w:r>
      <w:r w:rsidR="0041404C">
        <w:rPr>
          <w:rFonts w:ascii="Times New Roman" w:hAnsi="Times New Roman"/>
        </w:rPr>
        <w:t>)</w:t>
      </w:r>
      <w:r w:rsidR="002E497C">
        <w:rPr>
          <w:rFonts w:ascii="Times New Roman" w:hAnsi="Times New Roman"/>
        </w:rPr>
        <w:t>. The intercept and slope of each line was estimated by pooling terms</w:t>
      </w:r>
      <w:r w:rsidR="0041404C">
        <w:rPr>
          <w:rFonts w:ascii="Times New Roman" w:hAnsi="Times New Roman"/>
        </w:rPr>
        <w:t xml:space="preserve"> from the statistical model (Table 1)</w:t>
      </w:r>
      <w:r w:rsidR="002E497C">
        <w:rPr>
          <w:rFonts w:ascii="Times New Roman" w:hAnsi="Times New Roman"/>
        </w:rPr>
        <w:t xml:space="preserve"> for the intercept and temperature dependence in eqn 11 (see Methods). </w:t>
      </w:r>
      <w:r w:rsidR="007F65AA">
        <w:rPr>
          <w:rFonts w:ascii="Times New Roman" w:hAnsi="Times New Roman"/>
        </w:rPr>
        <w:t xml:space="preserve"> </w:t>
      </w:r>
      <w:r w:rsidR="0041404C">
        <w:rPr>
          <w:rFonts w:ascii="Times New Roman" w:hAnsi="Times New Roman"/>
        </w:rPr>
        <w:t>All observations for phytoplankton biomass are shown in Fig 6</w:t>
      </w:r>
      <w:r w:rsidR="00D07B3F">
        <w:rPr>
          <w:rFonts w:ascii="Times New Roman" w:hAnsi="Times New Roman"/>
        </w:rPr>
        <w:t>.</w:t>
      </w:r>
      <w:r w:rsidR="004B1D5C" w:rsidRPr="004B1D5C">
        <w:rPr>
          <w:rFonts w:ascii="Times New Roman" w:hAnsi="Times New Roman"/>
        </w:rPr>
        <w:t xml:space="preserve">  </w:t>
      </w:r>
      <w:r w:rsidR="004B1D5C" w:rsidRPr="004B1D5C">
        <w:rPr>
          <w:rFonts w:ascii="Times New Roman" w:hAnsi="Times New Roman"/>
          <w:b/>
        </w:rPr>
        <w:t>B</w:t>
      </w:r>
      <w:r w:rsidR="004B1D5C">
        <w:rPr>
          <w:rFonts w:ascii="Times New Roman" w:hAnsi="Times New Roman"/>
        </w:rPr>
        <w:t xml:space="preserve">) Strength of the trophic cascade </w:t>
      </w:r>
      <w:r w:rsidR="00A06B64">
        <w:rPr>
          <w:rFonts w:ascii="Times New Roman" w:hAnsi="Times New Roman"/>
        </w:rPr>
        <w:t xml:space="preserve">at a given temperature was estimated by taking the log ratio of </w:t>
      </w:r>
      <w:r w:rsidR="002E497C">
        <w:rPr>
          <w:rFonts w:ascii="Times New Roman" w:hAnsi="Times New Roman"/>
        </w:rPr>
        <w:t xml:space="preserve">algal biomass (estimated as chlorophyll </w:t>
      </w:r>
      <w:r w:rsidR="002E497C" w:rsidRPr="00CA526F">
        <w:rPr>
          <w:rFonts w:ascii="Times New Roman" w:hAnsi="Times New Roman"/>
          <w:i/>
        </w:rPr>
        <w:t>a</w:t>
      </w:r>
      <w:r w:rsidR="002E497C">
        <w:rPr>
          <w:rFonts w:ascii="Times New Roman" w:hAnsi="Times New Roman"/>
        </w:rPr>
        <w:t xml:space="preserve"> concentration)</w:t>
      </w:r>
      <w:r w:rsidR="00A06B64">
        <w:rPr>
          <w:rFonts w:ascii="Times New Roman" w:hAnsi="Times New Roman"/>
        </w:rPr>
        <w:t xml:space="preserve"> in the presence of predators and grazers</w:t>
      </w:r>
      <w:r w:rsidR="002E497C">
        <w:rPr>
          <w:rFonts w:ascii="Times New Roman" w:hAnsi="Times New Roman"/>
        </w:rPr>
        <w:t xml:space="preserve"> (AGP)</w:t>
      </w:r>
      <w:r w:rsidR="00A06B64">
        <w:rPr>
          <w:rFonts w:ascii="Times New Roman" w:hAnsi="Times New Roman"/>
        </w:rPr>
        <w:t xml:space="preserve"> vs the algal abundance in the presence of grazers only</w:t>
      </w:r>
      <w:r w:rsidR="002E497C">
        <w:rPr>
          <w:rFonts w:ascii="Times New Roman" w:hAnsi="Times New Roman"/>
        </w:rPr>
        <w:t xml:space="preserve"> (AG)</w:t>
      </w:r>
      <w:r w:rsidR="00A06B64">
        <w:rPr>
          <w:rFonts w:ascii="Times New Roman" w:hAnsi="Times New Roman"/>
        </w:rPr>
        <w:t xml:space="preserve"> (Model results in </w:t>
      </w:r>
      <w:r w:rsidR="004B1D5C">
        <w:rPr>
          <w:rFonts w:ascii="Times New Roman" w:hAnsi="Times New Roman"/>
        </w:rPr>
        <w:t>Table 2)</w:t>
      </w:r>
      <w:r w:rsidR="000C4A71">
        <w:rPr>
          <w:rFonts w:ascii="Times New Roman" w:hAnsi="Times New Roman"/>
        </w:rPr>
        <w:t xml:space="preserve">. </w:t>
      </w:r>
      <w:r w:rsidR="002E497C">
        <w:rPr>
          <w:rFonts w:ascii="Times New Roman" w:hAnsi="Times New Roman"/>
        </w:rPr>
        <w:t xml:space="preserve">Lines represent fitted effects of temperature, centered on </w:t>
      </w:r>
      <w:r w:rsidR="002E497C">
        <w:rPr>
          <w:rFonts w:ascii="Times New Roman" w:hAnsi="Times New Roman"/>
        </w:rPr>
        <w:t>the grand mean of all recorded</w:t>
      </w:r>
      <w:r w:rsidR="002E497C">
        <w:rPr>
          <w:rFonts w:ascii="Times New Roman" w:hAnsi="Times New Roman"/>
        </w:rPr>
        <w:t xml:space="preserve"> ecosystem</w:t>
      </w:r>
      <w:r w:rsidR="002E497C">
        <w:rPr>
          <w:rFonts w:ascii="Times New Roman" w:hAnsi="Times New Roman"/>
        </w:rPr>
        <w:t xml:space="preserve"> temperatures (Eqn 12)</w:t>
      </w:r>
      <w:r w:rsidR="002E497C" w:rsidRPr="004B1D5C">
        <w:rPr>
          <w:rFonts w:ascii="Times New Roman" w:hAnsi="Times New Roman"/>
        </w:rPr>
        <w:t>.</w:t>
      </w:r>
      <w:r w:rsidR="004B1D5C">
        <w:rPr>
          <w:rFonts w:ascii="Times New Roman" w:hAnsi="Times New Roman"/>
        </w:rPr>
        <w:t xml:space="preserve">  </w:t>
      </w:r>
      <w:r w:rsidR="004B1D5C">
        <w:rPr>
          <w:rFonts w:ascii="Times New Roman" w:hAnsi="Times New Roman"/>
          <w:b/>
        </w:rPr>
        <w:t>C)</w:t>
      </w:r>
      <w:r w:rsidR="004B1D5C" w:rsidRPr="002B5C7C">
        <w:rPr>
          <w:rFonts w:ascii="Times New Roman" w:hAnsi="Times New Roman"/>
          <w:b/>
        </w:rPr>
        <w:t xml:space="preserve"> </w:t>
      </w:r>
      <w:r w:rsidR="004B1D5C" w:rsidRPr="002B5C7C">
        <w:rPr>
          <w:rFonts w:ascii="Times New Roman" w:hAnsi="Times New Roman"/>
        </w:rPr>
        <w:t xml:space="preserve">Temperature affected algal community composition in experimental ecosystems. Non-metric multidimensional scaling plot (NMDS) of temporal phytoplankton </w:t>
      </w:r>
      <w:r w:rsidR="00A06B64">
        <w:rPr>
          <w:rFonts w:ascii="Times New Roman" w:hAnsi="Times New Roman"/>
        </w:rPr>
        <w:t xml:space="preserve">taxanomic </w:t>
      </w:r>
      <w:r w:rsidR="004B1D5C" w:rsidRPr="002B5C7C">
        <w:rPr>
          <w:rFonts w:ascii="Times New Roman" w:hAnsi="Times New Roman"/>
        </w:rPr>
        <w:t>composition for all temperature treatments and trophic levels</w:t>
      </w:r>
      <w:r w:rsidR="00A06B64">
        <w:rPr>
          <w:rFonts w:ascii="Times New Roman" w:hAnsi="Times New Roman"/>
        </w:rPr>
        <w:t xml:space="preserve"> (Taxa listed in </w:t>
      </w:r>
      <w:r w:rsidR="00A06B64" w:rsidRPr="00CA526F">
        <w:rPr>
          <w:rFonts w:ascii="Times New Roman" w:hAnsi="Times New Roman"/>
          <w:highlight w:val="yellow"/>
        </w:rPr>
        <w:t>Table SX</w:t>
      </w:r>
      <w:r w:rsidR="00A06B64">
        <w:rPr>
          <w:rFonts w:ascii="Times New Roman" w:hAnsi="Times New Roman"/>
        </w:rPr>
        <w:t>)</w:t>
      </w:r>
      <w:r w:rsidR="004B1D5C" w:rsidRPr="002B5C7C">
        <w:rPr>
          <w:rFonts w:ascii="Times New Roman" w:hAnsi="Times New Roman"/>
        </w:rPr>
        <w:t xml:space="preserve">. </w:t>
      </w:r>
      <w:r w:rsidR="00A06B64">
        <w:rPr>
          <w:rFonts w:ascii="Times New Roman" w:hAnsi="Times New Roman"/>
        </w:rPr>
        <w:t>Taxonomic</w:t>
      </w:r>
      <w:r w:rsidR="004B1D5C" w:rsidRPr="002B5C7C">
        <w:rPr>
          <w:rFonts w:ascii="Times New Roman" w:hAnsi="Times New Roman"/>
        </w:rPr>
        <w:t xml:space="preserve"> abundances are square root transformed. Each point represents one </w:t>
      </w:r>
      <w:r w:rsidR="00A06B64">
        <w:rPr>
          <w:rFonts w:ascii="Times New Roman" w:hAnsi="Times New Roman"/>
        </w:rPr>
        <w:t>ecosystem</w:t>
      </w:r>
      <w:r w:rsidR="004B1D5C" w:rsidRPr="002B5C7C">
        <w:rPr>
          <w:rFonts w:ascii="Times New Roman" w:hAnsi="Times New Roman"/>
        </w:rPr>
        <w:t xml:space="preserve"> observed at one time, and lighter colours are communities at higher temperatures. NMDS is an iterative search for positions of species, time, temperature and food chain length on few dimensions (axes) that minimizes departure from monotonicity in the association between distance (dissimilarity) in the original data and ordination space.</w:t>
      </w:r>
      <w:r w:rsidR="00D20F6B">
        <w:rPr>
          <w:rFonts w:ascii="Times New Roman" w:hAnsi="Times New Roman"/>
        </w:rPr>
        <w:t xml:space="preserve"> </w:t>
      </w:r>
      <w:r w:rsidR="00D20F6B" w:rsidRPr="00D513DD">
        <w:rPr>
          <w:rFonts w:ascii="Times New Roman" w:hAnsi="Times New Roman"/>
          <w:highlight w:val="yellow"/>
        </w:rPr>
        <w:t>Ovals indicate …</w:t>
      </w:r>
      <w:r w:rsidR="00D513DD">
        <w:rPr>
          <w:rFonts w:ascii="Times New Roman" w:hAnsi="Times New Roman"/>
          <w:highlight w:val="yellow"/>
        </w:rPr>
        <w:t xml:space="preserve"> Jessica may be able to make the NMDS plot for each trophic treatment. I may be able to make a plot for the ratio of Cyanos vs noncyanos. </w:t>
      </w:r>
    </w:p>
    <w:p w14:paraId="1B9448B2" w14:textId="32E84435" w:rsidR="000E260E" w:rsidRPr="000E260E" w:rsidRDefault="000E260E" w:rsidP="00D07B3F">
      <w:pPr>
        <w:spacing w:after="0" w:line="480" w:lineRule="auto"/>
        <w:rPr>
          <w:rFonts w:ascii="Times New Roman" w:hAnsi="Times New Roman"/>
        </w:rPr>
      </w:pPr>
    </w:p>
    <w:p w14:paraId="22B594CE" w14:textId="5266BF8D" w:rsidR="000E260E" w:rsidRDefault="000E260E" w:rsidP="003C036D">
      <w:pPr>
        <w:spacing w:after="0" w:line="480" w:lineRule="auto"/>
        <w:rPr>
          <w:rFonts w:ascii="Times New Roman" w:hAnsi="Times New Roman"/>
          <w:b/>
        </w:rPr>
      </w:pPr>
    </w:p>
    <w:p w14:paraId="5883EDE6" w14:textId="795198ED" w:rsidR="00507DD0" w:rsidRPr="00507DD0" w:rsidRDefault="000B5A5E" w:rsidP="00507DD0">
      <w:pPr>
        <w:spacing w:after="0"/>
        <w:rPr>
          <w:rFonts w:ascii="Times New Roman" w:eastAsia="Times New Roman" w:hAnsi="Times New Roman"/>
          <w:lang w:val="en-CA"/>
        </w:rPr>
      </w:pPr>
      <w:r>
        <w:rPr>
          <w:rFonts w:ascii="Times New Roman" w:eastAsia="Times New Roman" w:hAnsi="Times New Roman"/>
          <w:noProof/>
          <w:lang w:val="en-CA"/>
        </w:rPr>
        <w:drawing>
          <wp:inline distT="0" distB="0" distL="0" distR="0" wp14:anchorId="4A64AE37" wp14:editId="15E89CC0">
            <wp:extent cx="2493818" cy="249381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2A.png"/>
                    <pic:cNvPicPr/>
                  </pic:nvPicPr>
                  <pic:blipFill>
                    <a:blip r:embed="rId9"/>
                    <a:stretch>
                      <a:fillRect/>
                    </a:stretch>
                  </pic:blipFill>
                  <pic:spPr>
                    <a:xfrm>
                      <a:off x="0" y="0"/>
                      <a:ext cx="2498579" cy="2498579"/>
                    </a:xfrm>
                    <a:prstGeom prst="rect">
                      <a:avLst/>
                    </a:prstGeom>
                  </pic:spPr>
                </pic:pic>
              </a:graphicData>
            </a:graphic>
          </wp:inline>
        </w:drawing>
      </w:r>
      <w:r w:rsidR="00A036AB">
        <w:rPr>
          <w:rFonts w:ascii="Times New Roman" w:eastAsia="Times New Roman" w:hAnsi="Times New Roman"/>
          <w:lang w:val="en-CA"/>
        </w:rPr>
        <w:t xml:space="preserve">         </w:t>
      </w:r>
      <w:r w:rsidR="007F65AA">
        <w:rPr>
          <w:rFonts w:ascii="Times New Roman" w:eastAsia="Times New Roman" w:hAnsi="Times New Roman"/>
          <w:noProof/>
          <w:lang w:val="en-CA"/>
        </w:rPr>
        <w:drawing>
          <wp:inline distT="0" distB="0" distL="0" distR="0" wp14:anchorId="1EEB6335" wp14:editId="0AEBC4A9">
            <wp:extent cx="3061855" cy="2296391"/>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2B.png"/>
                    <pic:cNvPicPr/>
                  </pic:nvPicPr>
                  <pic:blipFill>
                    <a:blip r:embed="rId10"/>
                    <a:stretch>
                      <a:fillRect/>
                    </a:stretch>
                  </pic:blipFill>
                  <pic:spPr>
                    <a:xfrm>
                      <a:off x="0" y="0"/>
                      <a:ext cx="3080668" cy="2310501"/>
                    </a:xfrm>
                    <a:prstGeom prst="rect">
                      <a:avLst/>
                    </a:prstGeom>
                  </pic:spPr>
                </pic:pic>
              </a:graphicData>
            </a:graphic>
          </wp:inline>
        </w:drawing>
      </w:r>
    </w:p>
    <w:p w14:paraId="2B1A68E5" w14:textId="4711BEC6" w:rsidR="004A0F9B" w:rsidRDefault="004A0F9B">
      <w:pPr>
        <w:rPr>
          <w:rFonts w:ascii="Times New Roman" w:hAnsi="Times New Roman"/>
          <w:b/>
        </w:rPr>
      </w:pPr>
    </w:p>
    <w:p w14:paraId="0ED08C99" w14:textId="4CC44859" w:rsidR="00F81FAD" w:rsidRDefault="00F81FAD">
      <w:pPr>
        <w:rPr>
          <w:rFonts w:ascii="Times New Roman" w:hAnsi="Times New Roman"/>
          <w:b/>
        </w:rPr>
      </w:pPr>
      <w:r>
        <w:rPr>
          <w:rFonts w:ascii="Times New Roman" w:hAnsi="Times New Roman"/>
          <w:b/>
        </w:rPr>
        <w:t>C.</w:t>
      </w:r>
    </w:p>
    <w:p w14:paraId="50AB7552" w14:textId="454EBCC3" w:rsidR="00CB5DFF" w:rsidRDefault="00F81FAD">
      <w:pPr>
        <w:rPr>
          <w:rFonts w:ascii="Times New Roman" w:hAnsi="Times New Roman"/>
          <w:b/>
        </w:rPr>
      </w:pPr>
      <w:r w:rsidRPr="002B5C7C">
        <w:rPr>
          <w:rFonts w:ascii="Times New Roman" w:hAnsi="Times New Roman"/>
          <w:b/>
          <w:noProof/>
          <w:lang w:val="de-DE" w:eastAsia="de-DE"/>
        </w:rPr>
        <w:drawing>
          <wp:inline distT="0" distB="0" distL="0" distR="0" wp14:anchorId="78AC6771" wp14:editId="16E4767B">
            <wp:extent cx="4395355" cy="3155377"/>
            <wp:effectExtent l="0" t="0" r="0" b="0"/>
            <wp:docPr id="26" name="Bild 1" descr="Aooendix NMD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ooendix NMDS.tif"/>
                    <pic:cNvPicPr/>
                  </pic:nvPicPr>
                  <pic:blipFill>
                    <a:blip r:embed="rId11"/>
                    <a:srcRect t="9434" r="5253"/>
                    <a:stretch>
                      <a:fillRect/>
                    </a:stretch>
                  </pic:blipFill>
                  <pic:spPr>
                    <a:xfrm>
                      <a:off x="0" y="0"/>
                      <a:ext cx="4403742" cy="3161398"/>
                    </a:xfrm>
                    <a:prstGeom prst="rect">
                      <a:avLst/>
                    </a:prstGeom>
                  </pic:spPr>
                </pic:pic>
              </a:graphicData>
            </a:graphic>
          </wp:inline>
        </w:drawing>
      </w:r>
      <w:r w:rsidR="00CB5DFF">
        <w:rPr>
          <w:rFonts w:ascii="Times New Roman" w:hAnsi="Times New Roman"/>
          <w:b/>
        </w:rPr>
        <w:br w:type="page"/>
      </w:r>
    </w:p>
    <w:p w14:paraId="5B4D38AC" w14:textId="4AD8E0CF" w:rsidR="004B1D5C" w:rsidRPr="003C63DC" w:rsidRDefault="004B1D5C" w:rsidP="004B1D5C">
      <w:pPr>
        <w:widowControl w:val="0"/>
        <w:autoSpaceDE w:val="0"/>
        <w:autoSpaceDN w:val="0"/>
        <w:adjustRightInd w:val="0"/>
        <w:spacing w:after="0" w:line="480" w:lineRule="auto"/>
        <w:rPr>
          <w:rFonts w:ascii="Times New Roman" w:hAnsi="Times New Roman"/>
        </w:rPr>
      </w:pPr>
      <w:r>
        <w:rPr>
          <w:rFonts w:ascii="Times New Roman" w:hAnsi="Times New Roman"/>
          <w:b/>
        </w:rPr>
        <w:lastRenderedPageBreak/>
        <w:t xml:space="preserve">Figure 3. </w:t>
      </w:r>
      <w:r>
        <w:rPr>
          <w:rFonts w:ascii="Times New Roman" w:hAnsi="Times New Roman"/>
        </w:rPr>
        <w:t xml:space="preserve">Comparison of estimated temperature dependences of phytoplankton biomass (Mb), net ecosystem production (NEP), ecosystem respiration (ER) for communities with algae only (A), algae and grazers (AG) and algae, grazers and predators (AGP). Composite estimates of temperature dependences as shown in Figures 2A and 3, achieved by adding temperature terms in the best models (see Methods), and estimated confidence intervals. No temperature dependence is indicated by the dashed line, and the gray dotted lines indicate </w:t>
      </w:r>
      <w:r>
        <w:rPr>
          <w:rFonts w:ascii="Times New Roman" w:hAnsi="Times New Roman"/>
          <w:u w:val="single"/>
        </w:rPr>
        <w:t>+</w:t>
      </w:r>
      <w:r>
        <w:rPr>
          <w:rFonts w:ascii="Times New Roman" w:hAnsi="Times New Roman"/>
        </w:rPr>
        <w:t xml:space="preserve"> 0.65 and 0.32 eV, expected temperature dependences of photosynthesis and respiration.</w:t>
      </w:r>
    </w:p>
    <w:p w14:paraId="3C83F3D4" w14:textId="77777777" w:rsidR="004B1D5C" w:rsidRDefault="004B1D5C" w:rsidP="004B1D5C">
      <w:pPr>
        <w:widowControl w:val="0"/>
        <w:autoSpaceDE w:val="0"/>
        <w:autoSpaceDN w:val="0"/>
        <w:adjustRightInd w:val="0"/>
        <w:spacing w:after="0" w:line="480" w:lineRule="auto"/>
        <w:rPr>
          <w:rFonts w:ascii="Times New Roman" w:hAnsi="Times New Roman"/>
        </w:rPr>
      </w:pPr>
    </w:p>
    <w:p w14:paraId="2D2DE196" w14:textId="537A3E65" w:rsidR="004B1D5C" w:rsidRPr="00C21992" w:rsidRDefault="007A0FF1" w:rsidP="004B1D5C">
      <w:pPr>
        <w:widowControl w:val="0"/>
        <w:autoSpaceDE w:val="0"/>
        <w:autoSpaceDN w:val="0"/>
        <w:adjustRightInd w:val="0"/>
        <w:spacing w:after="0" w:line="480" w:lineRule="auto"/>
        <w:rPr>
          <w:rFonts w:ascii="Times New Roman" w:hAnsi="Times New Roman"/>
        </w:rPr>
      </w:pPr>
      <w:r>
        <w:rPr>
          <w:rFonts w:ascii="Times New Roman" w:hAnsi="Times New Roman"/>
          <w:noProof/>
        </w:rPr>
        <w:drawing>
          <wp:inline distT="0" distB="0" distL="0" distR="0" wp14:anchorId="13B8860E" wp14:editId="5F98E528">
            <wp:extent cx="3732492" cy="3324113"/>
            <wp:effectExtent l="0" t="0" r="1905"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4.png"/>
                    <pic:cNvPicPr/>
                  </pic:nvPicPr>
                  <pic:blipFill rotWithShape="1">
                    <a:blip r:embed="rId12"/>
                    <a:srcRect l="18282" t="26425" r="18914" b="17643"/>
                    <a:stretch/>
                  </pic:blipFill>
                  <pic:spPr bwMode="auto">
                    <a:xfrm>
                      <a:off x="0" y="0"/>
                      <a:ext cx="3732811" cy="3324397"/>
                    </a:xfrm>
                    <a:prstGeom prst="rect">
                      <a:avLst/>
                    </a:prstGeom>
                    <a:ln>
                      <a:noFill/>
                    </a:ln>
                    <a:extLst>
                      <a:ext uri="{53640926-AAD7-44D8-BBD7-CCE9431645EC}">
                        <a14:shadowObscured xmlns:a14="http://schemas.microsoft.com/office/drawing/2010/main"/>
                      </a:ext>
                    </a:extLst>
                  </pic:spPr>
                </pic:pic>
              </a:graphicData>
            </a:graphic>
          </wp:inline>
        </w:drawing>
      </w:r>
    </w:p>
    <w:p w14:paraId="5433FB9A" w14:textId="77777777" w:rsidR="004B1D5C" w:rsidRPr="00AD7045" w:rsidRDefault="004B1D5C" w:rsidP="004B1D5C">
      <w:pPr>
        <w:rPr>
          <w:rFonts w:ascii="Times New Roman" w:hAnsi="Times New Roman"/>
          <w:b/>
        </w:rPr>
      </w:pPr>
    </w:p>
    <w:p w14:paraId="4901E09D" w14:textId="77777777" w:rsidR="004B1D5C" w:rsidRDefault="004B1D5C" w:rsidP="003C036D">
      <w:pPr>
        <w:spacing w:after="0" w:line="480" w:lineRule="auto"/>
        <w:rPr>
          <w:rFonts w:ascii="Times New Roman" w:hAnsi="Times New Roman"/>
          <w:b/>
        </w:rPr>
      </w:pPr>
    </w:p>
    <w:p w14:paraId="32B4C097" w14:textId="77777777" w:rsidR="004B1D5C" w:rsidRDefault="004B1D5C" w:rsidP="003C036D">
      <w:pPr>
        <w:spacing w:after="0" w:line="480" w:lineRule="auto"/>
        <w:rPr>
          <w:rFonts w:ascii="Times New Roman" w:hAnsi="Times New Roman"/>
          <w:b/>
        </w:rPr>
      </w:pPr>
    </w:p>
    <w:p w14:paraId="1CBBAF16" w14:textId="77777777" w:rsidR="004B1D5C" w:rsidRDefault="004B1D5C">
      <w:pPr>
        <w:rPr>
          <w:rFonts w:ascii="Times New Roman" w:hAnsi="Times New Roman"/>
          <w:b/>
        </w:rPr>
      </w:pPr>
      <w:r>
        <w:rPr>
          <w:rFonts w:ascii="Times New Roman" w:hAnsi="Times New Roman"/>
          <w:b/>
        </w:rPr>
        <w:br w:type="page"/>
      </w:r>
    </w:p>
    <w:p w14:paraId="587BE835" w14:textId="7D51DE12" w:rsidR="00E414C8" w:rsidRPr="0032560D" w:rsidRDefault="00E414C8" w:rsidP="003C036D">
      <w:pPr>
        <w:spacing w:after="0" w:line="480" w:lineRule="auto"/>
        <w:rPr>
          <w:rFonts w:ascii="Times New Roman" w:hAnsi="Times New Roman"/>
          <w:i/>
        </w:rPr>
      </w:pPr>
      <w:r w:rsidRPr="00E414C8">
        <w:rPr>
          <w:rFonts w:ascii="Times New Roman" w:hAnsi="Times New Roman"/>
          <w:b/>
        </w:rPr>
        <w:lastRenderedPageBreak/>
        <w:t>Figure 4:</w:t>
      </w:r>
      <w:r>
        <w:rPr>
          <w:rFonts w:ascii="Times New Roman" w:hAnsi="Times New Roman"/>
          <w:b/>
        </w:rPr>
        <w:t xml:space="preserve"> </w:t>
      </w:r>
      <w:r w:rsidR="0032560D">
        <w:rPr>
          <w:rFonts w:ascii="Times New Roman" w:hAnsi="Times New Roman"/>
          <w:b/>
        </w:rPr>
        <w:t xml:space="preserve">A) </w:t>
      </w:r>
      <w:r w:rsidR="0032560D" w:rsidRPr="0032560D">
        <w:rPr>
          <w:rFonts w:ascii="Times New Roman" w:hAnsi="Times New Roman"/>
        </w:rPr>
        <w:t xml:space="preserve">Total </w:t>
      </w:r>
      <w:r w:rsidR="0032560D">
        <w:rPr>
          <w:rFonts w:ascii="Times New Roman" w:hAnsi="Times New Roman"/>
        </w:rPr>
        <w:t>z</w:t>
      </w:r>
      <w:r w:rsidRPr="00E414C8">
        <w:rPr>
          <w:rFonts w:ascii="Times New Roman" w:hAnsi="Times New Roman"/>
        </w:rPr>
        <w:t>ooplankton density</w:t>
      </w:r>
      <w:r w:rsidR="00DA7EE8">
        <w:rPr>
          <w:rFonts w:ascii="Times New Roman" w:hAnsi="Times New Roman"/>
        </w:rPr>
        <w:t xml:space="preserve"> </w:t>
      </w:r>
      <w:r w:rsidR="00DA7EE8">
        <w:rPr>
          <w:rFonts w:ascii="Times New Roman" w:hAnsi="Times New Roman"/>
        </w:rPr>
        <w:t>(ind / 10L)</w:t>
      </w:r>
      <w:r w:rsidR="0032560D">
        <w:rPr>
          <w:rFonts w:ascii="Times New Roman" w:hAnsi="Times New Roman"/>
        </w:rPr>
        <w:t xml:space="preserve">, comprising </w:t>
      </w:r>
      <w:r w:rsidR="0032560D" w:rsidRPr="0032560D">
        <w:rPr>
          <w:rFonts w:ascii="Times New Roman" w:hAnsi="Times New Roman"/>
          <w:i/>
        </w:rPr>
        <w:t>Daphnia</w:t>
      </w:r>
      <w:r w:rsidR="0032560D">
        <w:rPr>
          <w:rFonts w:ascii="Times New Roman" w:hAnsi="Times New Roman"/>
        </w:rPr>
        <w:t xml:space="preserve"> and copepod taxa,</w:t>
      </w:r>
      <w:r>
        <w:rPr>
          <w:rFonts w:ascii="Times New Roman" w:hAnsi="Times New Roman"/>
          <w:b/>
        </w:rPr>
        <w:t xml:space="preserve"> </w:t>
      </w:r>
      <w:r w:rsidRPr="00E414C8">
        <w:rPr>
          <w:rFonts w:ascii="Times New Roman" w:hAnsi="Times New Roman"/>
        </w:rPr>
        <w:t>declined with increasing temperature</w:t>
      </w:r>
      <w:r>
        <w:rPr>
          <w:rFonts w:ascii="Times New Roman" w:hAnsi="Times New Roman"/>
          <w:b/>
        </w:rPr>
        <w:t xml:space="preserve"> </w:t>
      </w:r>
      <w:r>
        <w:rPr>
          <w:rFonts w:ascii="Times New Roman" w:hAnsi="Times New Roman"/>
        </w:rPr>
        <w:t xml:space="preserve">but not with predator presence. </w:t>
      </w:r>
      <w:r w:rsidR="0032560D">
        <w:rPr>
          <w:rFonts w:ascii="Times New Roman" w:hAnsi="Times New Roman"/>
        </w:rPr>
        <w:t xml:space="preserve">B) </w:t>
      </w:r>
      <w:r w:rsidR="0032560D">
        <w:rPr>
          <w:rFonts w:ascii="Times New Roman" w:hAnsi="Times New Roman"/>
          <w:i/>
        </w:rPr>
        <w:t xml:space="preserve">Daphnia </w:t>
      </w:r>
      <w:r w:rsidR="00DA7EE8">
        <w:rPr>
          <w:rFonts w:ascii="Times New Roman" w:hAnsi="Times New Roman"/>
        </w:rPr>
        <w:t>density (</w:t>
      </w:r>
      <w:r w:rsidR="00DA7EE8">
        <w:rPr>
          <w:rFonts w:ascii="Times New Roman" w:hAnsi="Times New Roman"/>
        </w:rPr>
        <w:t>ind/L</w:t>
      </w:r>
      <w:r w:rsidR="00DA7EE8">
        <w:rPr>
          <w:rFonts w:ascii="Times New Roman" w:hAnsi="Times New Roman"/>
        </w:rPr>
        <w:t xml:space="preserve">) </w:t>
      </w:r>
      <w:r w:rsidR="0032560D">
        <w:rPr>
          <w:rFonts w:ascii="Times New Roman" w:hAnsi="Times New Roman"/>
        </w:rPr>
        <w:t>declined with temperature and with predators</w:t>
      </w:r>
      <w:r w:rsidR="00DA7EE8">
        <w:rPr>
          <w:rFonts w:ascii="Times New Roman" w:hAnsi="Times New Roman"/>
        </w:rPr>
        <w:t xml:space="preserve"> (Table 4), and C) copepod spp density (</w:t>
      </w:r>
      <w:r w:rsidR="00DA7EE8">
        <w:rPr>
          <w:rFonts w:ascii="Times New Roman" w:hAnsi="Times New Roman"/>
        </w:rPr>
        <w:t>ind/L</w:t>
      </w:r>
      <w:r w:rsidR="00DA7EE8">
        <w:rPr>
          <w:rFonts w:ascii="Times New Roman" w:hAnsi="Times New Roman"/>
        </w:rPr>
        <w:t>) declined with temperature but not predators (Table 5)</w:t>
      </w:r>
      <w:r w:rsidR="0032560D">
        <w:rPr>
          <w:rFonts w:ascii="Times New Roman" w:hAnsi="Times New Roman"/>
        </w:rPr>
        <w:t xml:space="preserve">. </w:t>
      </w:r>
      <w:r w:rsidR="00DA7EE8">
        <w:rPr>
          <w:rFonts w:ascii="Times New Roman" w:hAnsi="Times New Roman"/>
        </w:rPr>
        <w:t>Lines are regression fits with negative bionomial</w:t>
      </w:r>
      <w:r w:rsidR="00DA7EE8">
        <w:rPr>
          <w:rFonts w:ascii="Times New Roman" w:hAnsi="Times New Roman"/>
        </w:rPr>
        <w:t xml:space="preserve"> (total zooplankton) or Poisson (Daphnia, copepods)</w:t>
      </w:r>
      <w:r w:rsidR="00DA7EE8">
        <w:rPr>
          <w:rFonts w:ascii="Times New Roman" w:hAnsi="Times New Roman"/>
        </w:rPr>
        <w:t xml:space="preserve"> zero-inflated error structures with ecosystem as a random effect for ecosystems with predators (gray dashed line) and without predators (black solid line). </w:t>
      </w:r>
      <w:r>
        <w:rPr>
          <w:rFonts w:ascii="Times New Roman" w:hAnsi="Times New Roman"/>
        </w:rPr>
        <w:t>Each datapoint is an observed total zooplankton density for crustacean taxa (</w:t>
      </w:r>
      <w:r w:rsidR="00E24A70">
        <w:rPr>
          <w:rFonts w:ascii="Times New Roman" w:hAnsi="Times New Roman"/>
          <w:i/>
        </w:rPr>
        <w:t>Daphnia</w:t>
      </w:r>
      <w:r>
        <w:rPr>
          <w:rFonts w:ascii="Times New Roman" w:hAnsi="Times New Roman"/>
        </w:rPr>
        <w:t xml:space="preserve"> and copepods) in </w:t>
      </w:r>
      <w:r w:rsidR="00E24A70">
        <w:rPr>
          <w:rFonts w:ascii="Times New Roman" w:hAnsi="Times New Roman"/>
        </w:rPr>
        <w:t>each</w:t>
      </w:r>
      <w:r>
        <w:rPr>
          <w:rFonts w:ascii="Times New Roman" w:hAnsi="Times New Roman"/>
        </w:rPr>
        <w:t xml:space="preserve"> ecosystem on a sampling date. </w:t>
      </w:r>
    </w:p>
    <w:p w14:paraId="34FE4434" w14:textId="016C45F1" w:rsidR="003B1249" w:rsidRDefault="00E414C8" w:rsidP="003C036D">
      <w:pPr>
        <w:spacing w:after="0" w:line="480" w:lineRule="auto"/>
        <w:rPr>
          <w:noProof/>
        </w:rPr>
      </w:pPr>
      <w:r w:rsidRPr="00E414C8">
        <w:rPr>
          <w:rFonts w:ascii="Times New Roman" w:hAnsi="Times New Roman"/>
          <w:b/>
        </w:rPr>
        <w:t xml:space="preserve"> </w:t>
      </w:r>
      <w:r w:rsidR="0032560D" w:rsidRPr="0032560D">
        <w:rPr>
          <w:noProof/>
        </w:rPr>
        <w:t xml:space="preserve"> </w:t>
      </w:r>
    </w:p>
    <w:p w14:paraId="043CD7D3" w14:textId="77777777" w:rsidR="008A2FEB" w:rsidRDefault="00973F5F" w:rsidP="003C036D">
      <w:pPr>
        <w:spacing w:after="0" w:line="480" w:lineRule="auto"/>
        <w:rPr>
          <w:rFonts w:ascii="Times New Roman" w:hAnsi="Times New Roman"/>
          <w:b/>
        </w:rPr>
      </w:pPr>
      <w:r>
        <w:rPr>
          <w:rFonts w:ascii="Times New Roman" w:hAnsi="Times New Roman"/>
          <w:b/>
          <w:noProof/>
        </w:rPr>
        <w:drawing>
          <wp:inline distT="0" distB="0" distL="0" distR="0" wp14:anchorId="5E350BAD" wp14:editId="4B79A2A4">
            <wp:extent cx="2473234" cy="3355234"/>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4.png"/>
                    <pic:cNvPicPr/>
                  </pic:nvPicPr>
                  <pic:blipFill rotWithShape="1">
                    <a:blip r:embed="rId13"/>
                    <a:srcRect r="26287"/>
                    <a:stretch/>
                  </pic:blipFill>
                  <pic:spPr bwMode="auto">
                    <a:xfrm>
                      <a:off x="0" y="0"/>
                      <a:ext cx="2518579" cy="3416749"/>
                    </a:xfrm>
                    <a:prstGeom prst="rect">
                      <a:avLst/>
                    </a:prstGeom>
                    <a:ln>
                      <a:noFill/>
                    </a:ln>
                    <a:extLst>
                      <a:ext uri="{53640926-AAD7-44D8-BBD7-CCE9431645EC}">
                        <a14:shadowObscured xmlns:a14="http://schemas.microsoft.com/office/drawing/2010/main"/>
                      </a:ext>
                    </a:extLst>
                  </pic:spPr>
                </pic:pic>
              </a:graphicData>
            </a:graphic>
          </wp:inline>
        </w:drawing>
      </w:r>
    </w:p>
    <w:p w14:paraId="185E315D" w14:textId="3C0418EC" w:rsidR="00E414C8" w:rsidRPr="00E414C8" w:rsidRDefault="00973F5F" w:rsidP="003C036D">
      <w:pPr>
        <w:spacing w:after="0" w:line="480" w:lineRule="auto"/>
        <w:rPr>
          <w:rFonts w:ascii="Times New Roman" w:hAnsi="Times New Roman"/>
          <w:b/>
        </w:rPr>
      </w:pPr>
      <w:r>
        <w:rPr>
          <w:rFonts w:ascii="Times New Roman" w:hAnsi="Times New Roman"/>
          <w:b/>
          <w:noProof/>
        </w:rPr>
        <w:lastRenderedPageBreak/>
        <w:drawing>
          <wp:inline distT="0" distB="0" distL="0" distR="0" wp14:anchorId="4BE9B71E" wp14:editId="3ABCE042">
            <wp:extent cx="2438400" cy="32925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4b.png"/>
                    <pic:cNvPicPr/>
                  </pic:nvPicPr>
                  <pic:blipFill rotWithShape="1">
                    <a:blip r:embed="rId14"/>
                    <a:srcRect r="25941"/>
                    <a:stretch/>
                  </pic:blipFill>
                  <pic:spPr bwMode="auto">
                    <a:xfrm>
                      <a:off x="0" y="0"/>
                      <a:ext cx="2482572" cy="3352153"/>
                    </a:xfrm>
                    <a:prstGeom prst="rect">
                      <a:avLst/>
                    </a:prstGeom>
                    <a:ln>
                      <a:noFill/>
                    </a:ln>
                    <a:extLst>
                      <a:ext uri="{53640926-AAD7-44D8-BBD7-CCE9431645EC}">
                        <a14:shadowObscured xmlns:a14="http://schemas.microsoft.com/office/drawing/2010/main"/>
                      </a:ext>
                    </a:extLst>
                  </pic:spPr>
                </pic:pic>
              </a:graphicData>
            </a:graphic>
          </wp:inline>
        </w:drawing>
      </w:r>
      <w:r w:rsidR="00E24A70">
        <w:rPr>
          <w:rFonts w:ascii="Times New Roman" w:hAnsi="Times New Roman"/>
          <w:b/>
          <w:noProof/>
        </w:rPr>
        <w:drawing>
          <wp:inline distT="0" distB="0" distL="0" distR="0" wp14:anchorId="5FA0421D" wp14:editId="20B82150">
            <wp:extent cx="3291840" cy="32918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4b.png"/>
                    <pic:cNvPicPr/>
                  </pic:nvPicPr>
                  <pic:blipFill>
                    <a:blip r:embed="rId15"/>
                    <a:stretch>
                      <a:fillRect/>
                    </a:stretch>
                  </pic:blipFill>
                  <pic:spPr>
                    <a:xfrm>
                      <a:off x="0" y="0"/>
                      <a:ext cx="3292600" cy="3292600"/>
                    </a:xfrm>
                    <a:prstGeom prst="rect">
                      <a:avLst/>
                    </a:prstGeom>
                  </pic:spPr>
                </pic:pic>
              </a:graphicData>
            </a:graphic>
          </wp:inline>
        </w:drawing>
      </w:r>
    </w:p>
    <w:p w14:paraId="2744DBE8" w14:textId="77777777" w:rsidR="00E414C8" w:rsidRDefault="00E414C8" w:rsidP="003C036D">
      <w:pPr>
        <w:spacing w:after="0" w:line="480" w:lineRule="auto"/>
        <w:rPr>
          <w:rFonts w:ascii="Times New Roman" w:hAnsi="Times New Roman"/>
          <w:b/>
        </w:rPr>
      </w:pPr>
    </w:p>
    <w:p w14:paraId="648B4B22" w14:textId="77777777" w:rsidR="0032560D" w:rsidRDefault="0032560D">
      <w:pPr>
        <w:rPr>
          <w:rFonts w:ascii="Times New Roman" w:hAnsi="Times New Roman"/>
          <w:b/>
        </w:rPr>
      </w:pPr>
      <w:r>
        <w:rPr>
          <w:rFonts w:ascii="Times New Roman" w:hAnsi="Times New Roman"/>
          <w:b/>
        </w:rPr>
        <w:br w:type="page"/>
      </w:r>
    </w:p>
    <w:p w14:paraId="77EDC0BB" w14:textId="4540DDD7" w:rsidR="006849A2" w:rsidRPr="007C3C63" w:rsidRDefault="003C036D" w:rsidP="003C036D">
      <w:pPr>
        <w:spacing w:after="0" w:line="480" w:lineRule="auto"/>
        <w:rPr>
          <w:rFonts w:ascii="Times New Roman" w:hAnsi="Times New Roman"/>
        </w:rPr>
      </w:pPr>
      <w:r w:rsidRPr="007C3C63">
        <w:rPr>
          <w:rFonts w:ascii="Times New Roman" w:hAnsi="Times New Roman"/>
          <w:b/>
        </w:rPr>
        <w:lastRenderedPageBreak/>
        <w:t xml:space="preserve">Figure </w:t>
      </w:r>
      <w:r w:rsidR="00E414C8">
        <w:rPr>
          <w:rFonts w:ascii="Times New Roman" w:hAnsi="Times New Roman"/>
          <w:b/>
        </w:rPr>
        <w:t>5</w:t>
      </w:r>
      <w:r w:rsidRPr="007C3C63">
        <w:rPr>
          <w:rFonts w:ascii="Times New Roman" w:hAnsi="Times New Roman"/>
          <w:b/>
        </w:rPr>
        <w:t xml:space="preserve">: </w:t>
      </w:r>
      <w:r w:rsidR="00774745">
        <w:rPr>
          <w:rFonts w:ascii="Times New Roman" w:hAnsi="Times New Roman"/>
        </w:rPr>
        <w:t xml:space="preserve">The effect of mean ecosystem temperature on A) phytoplankton biomass, B) net ecosystem productivity (NEP), and C) net ecosystem respiration (ER) for three community types that varied in their trophic interactions: i) algae-only (A), ii) algae + grazers (AG), and iii) algae + grazers + notonectid predators (AGP). Black </w:t>
      </w:r>
      <w:r w:rsidR="00774745" w:rsidRPr="007C3C63">
        <w:rPr>
          <w:rFonts w:ascii="Times New Roman" w:hAnsi="Times New Roman"/>
        </w:rPr>
        <w:t>lines indicate</w:t>
      </w:r>
      <w:r w:rsidR="00F76E5E">
        <w:rPr>
          <w:rFonts w:ascii="Times New Roman" w:hAnsi="Times New Roman"/>
        </w:rPr>
        <w:t xml:space="preserve"> the among-ecosystem effects of temperature, modelled by equation 5 using</w:t>
      </w:r>
      <w:r w:rsidR="00774745" w:rsidRPr="007C3C63">
        <w:rPr>
          <w:rFonts w:ascii="Times New Roman" w:hAnsi="Times New Roman"/>
        </w:rPr>
        <w:t xml:space="preserve"> hierarchical regressions fit to among</w:t>
      </w:r>
      <w:r w:rsidR="00774745">
        <w:rPr>
          <w:rFonts w:ascii="Times New Roman" w:hAnsi="Times New Roman"/>
        </w:rPr>
        <w:t>-ecosystem</w:t>
      </w:r>
      <w:r w:rsidR="00774745" w:rsidRPr="007C3C63">
        <w:rPr>
          <w:rFonts w:ascii="Times New Roman" w:hAnsi="Times New Roman"/>
        </w:rPr>
        <w:t xml:space="preserve"> variation in temperature, after taking into account within-group variation temperature effects (light lines)</w:t>
      </w:r>
      <w:r w:rsidR="00774745">
        <w:rPr>
          <w:rFonts w:ascii="Times New Roman" w:hAnsi="Times New Roman"/>
        </w:rPr>
        <w:t xml:space="preserve"> </w:t>
      </w:r>
      <w:r w:rsidR="00774745" w:rsidRPr="007C3C63">
        <w:rPr>
          <w:rFonts w:ascii="Times New Roman" w:hAnsi="Times New Roman"/>
        </w:rPr>
        <w:t>(Table 2)</w:t>
      </w:r>
      <w:r w:rsidR="00774745">
        <w:rPr>
          <w:rFonts w:ascii="Times New Roman" w:hAnsi="Times New Roman"/>
        </w:rPr>
        <w:t>, and may be compared with predicted effects of temperature and species interactions depicted in Figure 1</w:t>
      </w:r>
      <w:r w:rsidR="00774745" w:rsidRPr="007C3C63">
        <w:rPr>
          <w:rFonts w:ascii="Times New Roman" w:hAnsi="Times New Roman"/>
        </w:rPr>
        <w:t xml:space="preserve">. Activation </w:t>
      </w:r>
      <w:r w:rsidR="00774745" w:rsidRPr="00774745">
        <w:rPr>
          <w:rFonts w:ascii="Times New Roman" w:hAnsi="Times New Roman"/>
        </w:rPr>
        <w:t>energies and confidence intervals estimated by best model or best model set (Table 1</w:t>
      </w:r>
      <w:r w:rsidR="003704C4">
        <w:rPr>
          <w:rFonts w:ascii="Times New Roman" w:hAnsi="Times New Roman"/>
        </w:rPr>
        <w:t>, Supplementary Material 2</w:t>
      </w:r>
      <w:r w:rsidR="00774745" w:rsidRPr="00774745">
        <w:rPr>
          <w:rFonts w:ascii="Times New Roman" w:hAnsi="Times New Roman"/>
        </w:rPr>
        <w:t>)</w:t>
      </w:r>
      <w:r w:rsidR="00737907">
        <w:rPr>
          <w:rFonts w:ascii="Times New Roman" w:hAnsi="Times New Roman"/>
        </w:rPr>
        <w:t>. Temperature in Cel</w:t>
      </w:r>
      <w:r w:rsidR="00406DBD">
        <w:rPr>
          <w:rFonts w:ascii="Times New Roman" w:hAnsi="Times New Roman"/>
        </w:rPr>
        <w:t>s</w:t>
      </w:r>
      <w:r w:rsidR="00737907">
        <w:rPr>
          <w:rFonts w:ascii="Times New Roman" w:hAnsi="Times New Roman"/>
        </w:rPr>
        <w:t>ius is shown for comparison only, models were fit to inverse temperature</w:t>
      </w:r>
      <w:r w:rsidR="00774745" w:rsidRPr="00774745">
        <w:rPr>
          <w:rFonts w:ascii="Times New Roman" w:hAnsi="Times New Roman"/>
        </w:rPr>
        <w:t>.</w:t>
      </w:r>
      <w:r w:rsidR="00774745">
        <w:rPr>
          <w:rFonts w:ascii="Times New Roman" w:hAnsi="Times New Roman"/>
        </w:rPr>
        <w:t xml:space="preserve"> </w:t>
      </w:r>
      <w:r w:rsidR="005C4D57">
        <w:rPr>
          <w:rFonts w:ascii="Times New Roman" w:hAnsi="Times New Roman"/>
        </w:rPr>
        <w:t>For clarity</w:t>
      </w:r>
      <w:r w:rsidR="00774745">
        <w:rPr>
          <w:rFonts w:ascii="Times New Roman" w:hAnsi="Times New Roman"/>
        </w:rPr>
        <w:t xml:space="preserve"> here</w:t>
      </w:r>
      <w:r w:rsidR="005C4D57">
        <w:rPr>
          <w:rFonts w:ascii="Times New Roman" w:hAnsi="Times New Roman"/>
        </w:rPr>
        <w:t xml:space="preserve">, the three trophic treatments are separated into three </w:t>
      </w:r>
      <w:r w:rsidR="00774745">
        <w:rPr>
          <w:rFonts w:ascii="Times New Roman" w:hAnsi="Times New Roman"/>
        </w:rPr>
        <w:t>rows</w:t>
      </w:r>
      <w:r w:rsidR="00A64BC3">
        <w:rPr>
          <w:rFonts w:ascii="Times New Roman" w:hAnsi="Times New Roman"/>
        </w:rPr>
        <w:t xml:space="preserve"> of panels</w:t>
      </w:r>
      <w:r w:rsidR="00774745">
        <w:rPr>
          <w:rFonts w:ascii="Times New Roman" w:hAnsi="Times New Roman"/>
        </w:rPr>
        <w:t xml:space="preserve">. Response variables were </w:t>
      </w:r>
      <w:r w:rsidRPr="007C3C63">
        <w:rPr>
          <w:rFonts w:ascii="Times New Roman" w:hAnsi="Times New Roman"/>
        </w:rPr>
        <w:t>estimated once per week (for 6 weeks post bloom) in each replicate ecosystem (n = 30). For each ecosystem</w:t>
      </w:r>
      <w:r>
        <w:rPr>
          <w:rFonts w:ascii="Times New Roman" w:hAnsi="Times New Roman"/>
        </w:rPr>
        <w:t xml:space="preserve"> (shade of grey),</w:t>
      </w:r>
      <w:r w:rsidRPr="007C3C63">
        <w:rPr>
          <w:rFonts w:ascii="Times New Roman" w:hAnsi="Times New Roman"/>
        </w:rPr>
        <w:t xml:space="preserve"> 6 points are shown</w:t>
      </w:r>
      <w:r>
        <w:rPr>
          <w:rFonts w:ascii="Times New Roman" w:hAnsi="Times New Roman"/>
        </w:rPr>
        <w:t>, one point for each week (symbols)</w:t>
      </w:r>
      <w:r w:rsidR="00D538C5">
        <w:rPr>
          <w:rFonts w:ascii="Times New Roman" w:hAnsi="Times New Roman"/>
        </w:rPr>
        <w:t xml:space="preserve">. </w:t>
      </w:r>
      <w:r w:rsidRPr="007C3C63">
        <w:rPr>
          <w:rFonts w:ascii="Times New Roman" w:hAnsi="Times New Roman"/>
        </w:rPr>
        <w:t>Temperatures withi</w:t>
      </w:r>
      <w:r w:rsidR="006849A2">
        <w:rPr>
          <w:rFonts w:ascii="Times New Roman" w:hAnsi="Times New Roman"/>
        </w:rPr>
        <w:t>n tanks declined over time (Fig</w:t>
      </w:r>
      <w:r w:rsidRPr="007C3C63">
        <w:rPr>
          <w:rFonts w:ascii="Times New Roman" w:hAnsi="Times New Roman"/>
        </w:rPr>
        <w:t xml:space="preserve"> </w:t>
      </w:r>
      <w:r w:rsidR="006D003C">
        <w:rPr>
          <w:rFonts w:ascii="Times New Roman" w:hAnsi="Times New Roman"/>
        </w:rPr>
        <w:t>S</w:t>
      </w:r>
      <w:r w:rsidR="006849A2" w:rsidRPr="006849A2">
        <w:rPr>
          <w:rFonts w:ascii="Times New Roman" w:hAnsi="Times New Roman"/>
        </w:rPr>
        <w:t>1</w:t>
      </w:r>
      <w:r w:rsidR="003704C4">
        <w:rPr>
          <w:rFonts w:ascii="Times New Roman" w:hAnsi="Times New Roman"/>
        </w:rPr>
        <w:t>.1</w:t>
      </w:r>
      <w:r w:rsidR="006849A2" w:rsidRPr="006849A2">
        <w:rPr>
          <w:rFonts w:ascii="Times New Roman" w:hAnsi="Times New Roman"/>
        </w:rPr>
        <w:t>C</w:t>
      </w:r>
      <w:r w:rsidRPr="007C3C63">
        <w:rPr>
          <w:rFonts w:ascii="Times New Roman" w:hAnsi="Times New Roman"/>
        </w:rPr>
        <w:t xml:space="preserve">). </w:t>
      </w:r>
    </w:p>
    <w:p w14:paraId="6921F692" w14:textId="5E7604E0" w:rsidR="003C036D" w:rsidRDefault="008E3736" w:rsidP="003C036D">
      <w:pPr>
        <w:widowControl w:val="0"/>
        <w:autoSpaceDE w:val="0"/>
        <w:autoSpaceDN w:val="0"/>
        <w:adjustRightInd w:val="0"/>
        <w:spacing w:after="0" w:line="480" w:lineRule="auto"/>
        <w:rPr>
          <w:rFonts w:ascii="Times New Roman" w:hAnsi="Times New Roman"/>
        </w:rPr>
      </w:pPr>
      <w:r>
        <w:rPr>
          <w:rFonts w:ascii="Times New Roman" w:hAnsi="Times New Roman"/>
          <w:noProof/>
        </w:rPr>
        <w:drawing>
          <wp:inline distT="0" distB="0" distL="0" distR="0" wp14:anchorId="52CA6A36" wp14:editId="72731D10">
            <wp:extent cx="2888673" cy="288867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3A.png"/>
                    <pic:cNvPicPr/>
                  </pic:nvPicPr>
                  <pic:blipFill>
                    <a:blip r:embed="rId16"/>
                    <a:stretch>
                      <a:fillRect/>
                    </a:stretch>
                  </pic:blipFill>
                  <pic:spPr>
                    <a:xfrm>
                      <a:off x="0" y="0"/>
                      <a:ext cx="2890191" cy="2890191"/>
                    </a:xfrm>
                    <a:prstGeom prst="rect">
                      <a:avLst/>
                    </a:prstGeom>
                  </pic:spPr>
                </pic:pic>
              </a:graphicData>
            </a:graphic>
          </wp:inline>
        </w:drawing>
      </w:r>
      <w:r>
        <w:rPr>
          <w:rFonts w:ascii="Times New Roman" w:hAnsi="Times New Roman"/>
          <w:noProof/>
        </w:rPr>
        <w:drawing>
          <wp:inline distT="0" distB="0" distL="0" distR="0" wp14:anchorId="386C296A" wp14:editId="38045B5A">
            <wp:extent cx="2918979" cy="2918979"/>
            <wp:effectExtent l="0" t="0" r="254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3B.png"/>
                    <pic:cNvPicPr/>
                  </pic:nvPicPr>
                  <pic:blipFill>
                    <a:blip r:embed="rId17"/>
                    <a:stretch>
                      <a:fillRect/>
                    </a:stretch>
                  </pic:blipFill>
                  <pic:spPr>
                    <a:xfrm>
                      <a:off x="0" y="0"/>
                      <a:ext cx="2919842" cy="2919842"/>
                    </a:xfrm>
                    <a:prstGeom prst="rect">
                      <a:avLst/>
                    </a:prstGeom>
                  </pic:spPr>
                </pic:pic>
              </a:graphicData>
            </a:graphic>
          </wp:inline>
        </w:drawing>
      </w:r>
    </w:p>
    <w:p w14:paraId="70A5F637" w14:textId="29E38AF3" w:rsidR="0032560D" w:rsidRDefault="0032560D" w:rsidP="003C036D">
      <w:pPr>
        <w:widowControl w:val="0"/>
        <w:autoSpaceDE w:val="0"/>
        <w:autoSpaceDN w:val="0"/>
        <w:adjustRightInd w:val="0"/>
        <w:spacing w:after="0" w:line="480" w:lineRule="auto"/>
        <w:rPr>
          <w:rFonts w:ascii="Times New Roman" w:hAnsi="Times New Roman"/>
        </w:rPr>
      </w:pPr>
    </w:p>
    <w:p w14:paraId="19566692" w14:textId="3EB27248" w:rsidR="0032560D" w:rsidRDefault="0032560D" w:rsidP="003C036D">
      <w:pPr>
        <w:widowControl w:val="0"/>
        <w:autoSpaceDE w:val="0"/>
        <w:autoSpaceDN w:val="0"/>
        <w:adjustRightInd w:val="0"/>
        <w:spacing w:after="0" w:line="480" w:lineRule="auto"/>
        <w:rPr>
          <w:rFonts w:ascii="Times New Roman" w:hAnsi="Times New Roman"/>
        </w:rPr>
      </w:pPr>
      <w:r>
        <w:rPr>
          <w:rFonts w:ascii="Times New Roman" w:hAnsi="Times New Roman"/>
        </w:rPr>
        <w:lastRenderedPageBreak/>
        <w:t xml:space="preserve">Figure 6. </w:t>
      </w:r>
      <w:r w:rsidR="006E7502">
        <w:rPr>
          <w:rFonts w:ascii="Times New Roman" w:hAnsi="Times New Roman"/>
        </w:rPr>
        <w:t>The effect of ecosystem temperature</w:t>
      </w:r>
      <w:r w:rsidR="006E7502">
        <w:rPr>
          <w:rFonts w:ascii="Times New Roman" w:hAnsi="Times New Roman"/>
        </w:rPr>
        <w:t xml:space="preserve"> (T</w:t>
      </w:r>
      <w:r w:rsidR="006E7502">
        <w:rPr>
          <w:rFonts w:ascii="Times New Roman" w:hAnsi="Times New Roman"/>
          <w:vertAlign w:val="subscript"/>
        </w:rPr>
        <w:t>ij</w:t>
      </w:r>
      <w:r w:rsidR="006E7502">
        <w:rPr>
          <w:rFonts w:ascii="Times New Roman" w:hAnsi="Times New Roman"/>
        </w:rPr>
        <w:t>)</w:t>
      </w:r>
      <w:r w:rsidR="006E7502">
        <w:rPr>
          <w:rFonts w:ascii="Times New Roman" w:hAnsi="Times New Roman"/>
        </w:rPr>
        <w:t xml:space="preserve"> on A) phytoplankton biomass, B) net ecosystem productivity (NEP), and C) net ecosystem respiration (ER) for three community types that varied in their trophic interactions: i) algae-only (A), ii) algae + grazers (AG), and iii) algae + grazers + notonectid predators (AGP)</w:t>
      </w:r>
      <w:r w:rsidR="006E7502">
        <w:rPr>
          <w:rFonts w:ascii="Times New Roman" w:hAnsi="Times New Roman"/>
        </w:rPr>
        <w:t xml:space="preserve">. Each ecosystem </w:t>
      </w:r>
      <w:r w:rsidR="006E7502">
        <w:rPr>
          <w:rFonts w:ascii="Times New Roman" w:hAnsi="Times New Roman"/>
          <w:i/>
        </w:rPr>
        <w:t>j</w:t>
      </w:r>
      <w:r w:rsidR="006E7502">
        <w:rPr>
          <w:rFonts w:ascii="Times New Roman" w:hAnsi="Times New Roman"/>
        </w:rPr>
        <w:t xml:space="preserve"> experienced different temperatures each of the 9 weeks of the experiment</w:t>
      </w:r>
      <w:r w:rsidR="008B1D07">
        <w:rPr>
          <w:rFonts w:ascii="Times New Roman" w:hAnsi="Times New Roman"/>
        </w:rPr>
        <w:t>, and we also modelled variation in how response variables depended on weekly temperatures (Eqn 12). Blue lines indicate within-ecosystem temperature effects estimated from best models in Tables 2, 7 and 8, and b</w:t>
      </w:r>
      <w:r w:rsidR="006E7502">
        <w:rPr>
          <w:rFonts w:ascii="Times New Roman" w:hAnsi="Times New Roman"/>
        </w:rPr>
        <w:t xml:space="preserve">lack </w:t>
      </w:r>
      <w:r w:rsidR="006E7502" w:rsidRPr="007C3C63">
        <w:rPr>
          <w:rFonts w:ascii="Times New Roman" w:hAnsi="Times New Roman"/>
        </w:rPr>
        <w:t>lines indicate</w:t>
      </w:r>
      <w:r w:rsidR="006E7502">
        <w:rPr>
          <w:rFonts w:ascii="Times New Roman" w:hAnsi="Times New Roman"/>
        </w:rPr>
        <w:t xml:space="preserve"> the </w:t>
      </w:r>
      <w:r w:rsidR="006E7502">
        <w:rPr>
          <w:rFonts w:ascii="Times New Roman" w:hAnsi="Times New Roman"/>
        </w:rPr>
        <w:t xml:space="preserve">modelled </w:t>
      </w:r>
      <w:r w:rsidR="006E7502">
        <w:rPr>
          <w:rFonts w:ascii="Times New Roman" w:hAnsi="Times New Roman"/>
        </w:rPr>
        <w:t>among-ecosystem effects of temperature</w:t>
      </w:r>
      <w:r w:rsidR="006E7502">
        <w:rPr>
          <w:rFonts w:ascii="Times New Roman" w:hAnsi="Times New Roman"/>
        </w:rPr>
        <w:t xml:space="preserve"> (Tables 1, 7, 8; Fig 2, 4</w:t>
      </w:r>
      <w:r w:rsidR="008B1D07">
        <w:rPr>
          <w:rFonts w:ascii="Times New Roman" w:hAnsi="Times New Roman"/>
        </w:rPr>
        <w:t>)</w:t>
      </w:r>
      <w:r w:rsidR="006E7502" w:rsidRPr="007C3C63">
        <w:rPr>
          <w:rFonts w:ascii="Times New Roman" w:hAnsi="Times New Roman"/>
        </w:rPr>
        <w:t xml:space="preserve">. </w:t>
      </w:r>
      <w:r w:rsidR="006E7502">
        <w:rPr>
          <w:rFonts w:ascii="Times New Roman" w:hAnsi="Times New Roman"/>
        </w:rPr>
        <w:t>Temperature in Celsius is shown for comparison only, models were fit to inverse temperature</w:t>
      </w:r>
      <w:r w:rsidR="006E7502" w:rsidRPr="00774745">
        <w:rPr>
          <w:rFonts w:ascii="Times New Roman" w:hAnsi="Times New Roman"/>
        </w:rPr>
        <w:t>.</w:t>
      </w:r>
      <w:r w:rsidR="006E7502">
        <w:rPr>
          <w:rFonts w:ascii="Times New Roman" w:hAnsi="Times New Roman"/>
        </w:rPr>
        <w:t xml:space="preserve"> </w:t>
      </w:r>
      <w:r w:rsidR="006E7502" w:rsidRPr="007C3C63">
        <w:rPr>
          <w:rFonts w:ascii="Times New Roman" w:hAnsi="Times New Roman"/>
        </w:rPr>
        <w:t>Temperatures withi</w:t>
      </w:r>
      <w:r w:rsidR="006E7502">
        <w:rPr>
          <w:rFonts w:ascii="Times New Roman" w:hAnsi="Times New Roman"/>
        </w:rPr>
        <w:t>n tanks declined over time (</w:t>
      </w:r>
      <w:r w:rsidR="006E7502" w:rsidRPr="008B1D07">
        <w:rPr>
          <w:rFonts w:ascii="Times New Roman" w:hAnsi="Times New Roman"/>
          <w:highlight w:val="yellow"/>
        </w:rPr>
        <w:t>Fig S1.1C</w:t>
      </w:r>
      <w:bookmarkStart w:id="0" w:name="_GoBack"/>
      <w:bookmarkEnd w:id="0"/>
      <w:r w:rsidR="006E7502" w:rsidRPr="007C3C63">
        <w:rPr>
          <w:rFonts w:ascii="Times New Roman" w:hAnsi="Times New Roman"/>
        </w:rPr>
        <w:t>).</w:t>
      </w:r>
    </w:p>
    <w:p w14:paraId="757E3040" w14:textId="075D522A" w:rsidR="0032560D" w:rsidRDefault="0032560D" w:rsidP="003C036D">
      <w:pPr>
        <w:widowControl w:val="0"/>
        <w:autoSpaceDE w:val="0"/>
        <w:autoSpaceDN w:val="0"/>
        <w:adjustRightInd w:val="0"/>
        <w:spacing w:after="0" w:line="480" w:lineRule="auto"/>
        <w:rPr>
          <w:rFonts w:ascii="Times New Roman" w:hAnsi="Times New Roman"/>
        </w:rPr>
      </w:pPr>
      <w:r>
        <w:rPr>
          <w:rFonts w:ascii="Times New Roman" w:hAnsi="Times New Roman"/>
          <w:noProof/>
        </w:rPr>
        <w:lastRenderedPageBreak/>
        <w:drawing>
          <wp:inline distT="0" distB="0" distL="0" distR="0" wp14:anchorId="2225BDDF" wp14:editId="6A7799DE">
            <wp:extent cx="5943600" cy="5943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e6.png"/>
                    <pic:cNvPicPr/>
                  </pic:nvPicPr>
                  <pic:blipFill>
                    <a:blip r:embed="rId18"/>
                    <a:stretch>
                      <a:fillRect/>
                    </a:stretch>
                  </pic:blipFill>
                  <pic:spPr>
                    <a:xfrm>
                      <a:off x="0" y="0"/>
                      <a:ext cx="5943600" cy="5943600"/>
                    </a:xfrm>
                    <a:prstGeom prst="rect">
                      <a:avLst/>
                    </a:prstGeom>
                  </pic:spPr>
                </pic:pic>
              </a:graphicData>
            </a:graphic>
          </wp:inline>
        </w:drawing>
      </w:r>
    </w:p>
    <w:p w14:paraId="3C104167" w14:textId="1472B268" w:rsidR="00C21992" w:rsidRDefault="00C21992" w:rsidP="003C036D">
      <w:pPr>
        <w:widowControl w:val="0"/>
        <w:autoSpaceDE w:val="0"/>
        <w:autoSpaceDN w:val="0"/>
        <w:adjustRightInd w:val="0"/>
        <w:spacing w:after="0" w:line="480" w:lineRule="auto"/>
        <w:rPr>
          <w:rFonts w:ascii="Times New Roman" w:hAnsi="Times New Roman"/>
        </w:rPr>
      </w:pPr>
    </w:p>
    <w:sectPr w:rsidR="00C21992" w:rsidSect="003C036D">
      <w:footerReference w:type="even" r:id="rId19"/>
      <w:footerReference w:type="default" r:id="rId20"/>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EA9C39" w14:textId="77777777" w:rsidR="002B05DE" w:rsidRDefault="002B05DE" w:rsidP="003C036D">
      <w:pPr>
        <w:spacing w:after="0"/>
      </w:pPr>
      <w:r>
        <w:separator/>
      </w:r>
    </w:p>
  </w:endnote>
  <w:endnote w:type="continuationSeparator" w:id="0">
    <w:p w14:paraId="18A68B05" w14:textId="77777777" w:rsidR="002B05DE" w:rsidRDefault="002B05DE" w:rsidP="003C036D">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Lato">
    <w:altName w:val="Times New Roman"/>
    <w:panose1 w:val="020B0604020202020204"/>
    <w:charset w:val="00"/>
    <w:family w:val="auto"/>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0A2DAA" w14:textId="77777777" w:rsidR="00E5277C" w:rsidRDefault="00E5277C" w:rsidP="000E260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C868D20" w14:textId="77777777" w:rsidR="00E5277C" w:rsidRDefault="00E5277C" w:rsidP="003C036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04C13" w14:textId="77777777" w:rsidR="00E5277C" w:rsidRDefault="00E5277C" w:rsidP="000E260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84DDF">
      <w:rPr>
        <w:rStyle w:val="PageNumber"/>
        <w:noProof/>
      </w:rPr>
      <w:t>5</w:t>
    </w:r>
    <w:r>
      <w:rPr>
        <w:rStyle w:val="PageNumber"/>
      </w:rPr>
      <w:fldChar w:fldCharType="end"/>
    </w:r>
  </w:p>
  <w:p w14:paraId="00934D2C" w14:textId="77777777" w:rsidR="00E5277C" w:rsidRDefault="00E5277C" w:rsidP="003C036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00D10D" w14:textId="77777777" w:rsidR="002B05DE" w:rsidRDefault="002B05DE" w:rsidP="003C036D">
      <w:pPr>
        <w:spacing w:after="0"/>
      </w:pPr>
      <w:r>
        <w:separator/>
      </w:r>
    </w:p>
  </w:footnote>
  <w:footnote w:type="continuationSeparator" w:id="0">
    <w:p w14:paraId="21C71A78" w14:textId="77777777" w:rsidR="002B05DE" w:rsidRDefault="002B05DE" w:rsidP="003C036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1A06B70"/>
    <w:multiLevelType w:val="hybridMultilevel"/>
    <w:tmpl w:val="B1907E34"/>
    <w:lvl w:ilvl="0" w:tplc="1D2464AC">
      <w:start w:val="1"/>
      <w:numFmt w:val="bullet"/>
      <w:lvlText w:val="-"/>
      <w:lvlJc w:val="left"/>
      <w:pPr>
        <w:ind w:left="720" w:hanging="360"/>
      </w:pPr>
      <w:rPr>
        <w:rFonts w:ascii="Times New Roman" w:eastAsia="Cambr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embedSystemFonts/>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36D"/>
    <w:rsid w:val="000257F8"/>
    <w:rsid w:val="00095CB8"/>
    <w:rsid w:val="000B032B"/>
    <w:rsid w:val="000B5A5E"/>
    <w:rsid w:val="000C4A71"/>
    <w:rsid w:val="000E260E"/>
    <w:rsid w:val="001154D9"/>
    <w:rsid w:val="00135A2E"/>
    <w:rsid w:val="001762D0"/>
    <w:rsid w:val="001F40F3"/>
    <w:rsid w:val="00207E46"/>
    <w:rsid w:val="002308CA"/>
    <w:rsid w:val="00242A8E"/>
    <w:rsid w:val="002748BC"/>
    <w:rsid w:val="00283274"/>
    <w:rsid w:val="002876F0"/>
    <w:rsid w:val="002A607D"/>
    <w:rsid w:val="002B05DE"/>
    <w:rsid w:val="002B639B"/>
    <w:rsid w:val="002C5D1F"/>
    <w:rsid w:val="002E497C"/>
    <w:rsid w:val="0032560D"/>
    <w:rsid w:val="00333CC2"/>
    <w:rsid w:val="003400AF"/>
    <w:rsid w:val="00340289"/>
    <w:rsid w:val="003704C4"/>
    <w:rsid w:val="00373CC1"/>
    <w:rsid w:val="00374711"/>
    <w:rsid w:val="003B1249"/>
    <w:rsid w:val="003B3097"/>
    <w:rsid w:val="003C036D"/>
    <w:rsid w:val="003C63DC"/>
    <w:rsid w:val="003F40B1"/>
    <w:rsid w:val="003F585E"/>
    <w:rsid w:val="00406DBD"/>
    <w:rsid w:val="0040795D"/>
    <w:rsid w:val="0041404C"/>
    <w:rsid w:val="00454D97"/>
    <w:rsid w:val="0047540C"/>
    <w:rsid w:val="00497AC8"/>
    <w:rsid w:val="004A0F9B"/>
    <w:rsid w:val="004B1D5C"/>
    <w:rsid w:val="004B655E"/>
    <w:rsid w:val="004C04D7"/>
    <w:rsid w:val="004D0B85"/>
    <w:rsid w:val="004D294F"/>
    <w:rsid w:val="004E3C44"/>
    <w:rsid w:val="00507DD0"/>
    <w:rsid w:val="005258D2"/>
    <w:rsid w:val="00533429"/>
    <w:rsid w:val="0057315A"/>
    <w:rsid w:val="005854F1"/>
    <w:rsid w:val="005C4D57"/>
    <w:rsid w:val="00614F1E"/>
    <w:rsid w:val="0062433D"/>
    <w:rsid w:val="0066081E"/>
    <w:rsid w:val="00663FE6"/>
    <w:rsid w:val="006849A2"/>
    <w:rsid w:val="006925FC"/>
    <w:rsid w:val="006D003C"/>
    <w:rsid w:val="006E7502"/>
    <w:rsid w:val="00737907"/>
    <w:rsid w:val="007477C3"/>
    <w:rsid w:val="00774745"/>
    <w:rsid w:val="00784DDF"/>
    <w:rsid w:val="007A0FF1"/>
    <w:rsid w:val="007F65AA"/>
    <w:rsid w:val="0081728D"/>
    <w:rsid w:val="00876727"/>
    <w:rsid w:val="00883915"/>
    <w:rsid w:val="008A2FEB"/>
    <w:rsid w:val="008B1D07"/>
    <w:rsid w:val="008C4B80"/>
    <w:rsid w:val="008E3736"/>
    <w:rsid w:val="00906CCD"/>
    <w:rsid w:val="00933DEE"/>
    <w:rsid w:val="00937B69"/>
    <w:rsid w:val="00942455"/>
    <w:rsid w:val="00945CA2"/>
    <w:rsid w:val="00973F5F"/>
    <w:rsid w:val="009751DF"/>
    <w:rsid w:val="009921FE"/>
    <w:rsid w:val="00997368"/>
    <w:rsid w:val="00A036AB"/>
    <w:rsid w:val="00A06B64"/>
    <w:rsid w:val="00A26CB0"/>
    <w:rsid w:val="00A64BC3"/>
    <w:rsid w:val="00AB3BA4"/>
    <w:rsid w:val="00AB4E9C"/>
    <w:rsid w:val="00AD7045"/>
    <w:rsid w:val="00AF26B6"/>
    <w:rsid w:val="00B0056C"/>
    <w:rsid w:val="00B123DA"/>
    <w:rsid w:val="00B9475A"/>
    <w:rsid w:val="00C006A9"/>
    <w:rsid w:val="00C21992"/>
    <w:rsid w:val="00C34A78"/>
    <w:rsid w:val="00CA526F"/>
    <w:rsid w:val="00CB5DFF"/>
    <w:rsid w:val="00CC17CE"/>
    <w:rsid w:val="00CC36DF"/>
    <w:rsid w:val="00CD4B1F"/>
    <w:rsid w:val="00CE4DCA"/>
    <w:rsid w:val="00D07B3F"/>
    <w:rsid w:val="00D15603"/>
    <w:rsid w:val="00D20F6B"/>
    <w:rsid w:val="00D41222"/>
    <w:rsid w:val="00D513DD"/>
    <w:rsid w:val="00D538C5"/>
    <w:rsid w:val="00D53FCC"/>
    <w:rsid w:val="00D57E2F"/>
    <w:rsid w:val="00D74DE3"/>
    <w:rsid w:val="00DA392C"/>
    <w:rsid w:val="00DA61E9"/>
    <w:rsid w:val="00DA7EE8"/>
    <w:rsid w:val="00DE064B"/>
    <w:rsid w:val="00E148B2"/>
    <w:rsid w:val="00E20ABB"/>
    <w:rsid w:val="00E24A70"/>
    <w:rsid w:val="00E3331D"/>
    <w:rsid w:val="00E414C8"/>
    <w:rsid w:val="00E44138"/>
    <w:rsid w:val="00E5277C"/>
    <w:rsid w:val="00E97FFD"/>
    <w:rsid w:val="00EF175B"/>
    <w:rsid w:val="00EF5BCA"/>
    <w:rsid w:val="00F455CA"/>
    <w:rsid w:val="00F6610F"/>
    <w:rsid w:val="00F76E5E"/>
    <w:rsid w:val="00F81FAD"/>
    <w:rsid w:val="00FE4170"/>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5A8D9B53"/>
  <w15:docId w15:val="{B6986D2B-DD40-5546-B2C1-043A3885C4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aliases w:val="CV text"/>
    <w:qFormat/>
    <w:rsid w:val="003C036D"/>
    <w:rPr>
      <w:rFonts w:ascii="Cambria" w:eastAsia="Cambria" w:hAnsi="Cambria" w:cs="Times New Roman"/>
      <w:lang w:val="en-GB"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44138"/>
    <w:pPr>
      <w:spacing w:after="0"/>
    </w:pPr>
    <w:rPr>
      <w:rFonts w:ascii="Lucida Grande" w:eastAsia="Times New Roman" w:hAnsi="Lucida Grande" w:cs="Lucida Grande"/>
      <w:sz w:val="18"/>
      <w:szCs w:val="18"/>
      <w:lang w:val="en-US"/>
    </w:rPr>
  </w:style>
  <w:style w:type="character" w:customStyle="1" w:styleId="BalloonTextChar">
    <w:name w:val="Balloon Text Char"/>
    <w:basedOn w:val="DefaultParagraphFont"/>
    <w:link w:val="BalloonText"/>
    <w:uiPriority w:val="99"/>
    <w:semiHidden/>
    <w:rsid w:val="00E44138"/>
    <w:rPr>
      <w:rFonts w:ascii="Lucida Grande" w:eastAsia="Times New Roman" w:hAnsi="Lucida Grande" w:cs="Lucida Grande"/>
      <w:sz w:val="18"/>
      <w:szCs w:val="18"/>
      <w:lang w:eastAsia="en-US"/>
    </w:rPr>
  </w:style>
  <w:style w:type="paragraph" w:customStyle="1" w:styleId="Normal1">
    <w:name w:val="Normal1"/>
    <w:autoRedefine/>
    <w:qFormat/>
    <w:rsid w:val="00E148B2"/>
    <w:pPr>
      <w:pBdr>
        <w:top w:val="nil"/>
        <w:left w:val="nil"/>
        <w:bottom w:val="nil"/>
        <w:right w:val="nil"/>
        <w:between w:val="nil"/>
      </w:pBdr>
      <w:spacing w:after="0" w:line="276" w:lineRule="auto"/>
      <w:ind w:firstLine="720"/>
    </w:pPr>
    <w:rPr>
      <w:rFonts w:ascii="Times New Roman" w:eastAsia="Lato" w:hAnsi="Times New Roman" w:cs="Lato"/>
      <w:color w:val="000000"/>
      <w:sz w:val="22"/>
      <w:szCs w:val="22"/>
      <w:lang w:val="uz-Cyrl-UZ" w:eastAsia="en-US"/>
    </w:rPr>
  </w:style>
  <w:style w:type="paragraph" w:styleId="Footer">
    <w:name w:val="footer"/>
    <w:basedOn w:val="Normal"/>
    <w:link w:val="FooterChar"/>
    <w:uiPriority w:val="99"/>
    <w:unhideWhenUsed/>
    <w:rsid w:val="003C036D"/>
    <w:pPr>
      <w:tabs>
        <w:tab w:val="center" w:pos="4320"/>
        <w:tab w:val="right" w:pos="8640"/>
      </w:tabs>
      <w:spacing w:after="0"/>
    </w:pPr>
  </w:style>
  <w:style w:type="character" w:customStyle="1" w:styleId="FooterChar">
    <w:name w:val="Footer Char"/>
    <w:basedOn w:val="DefaultParagraphFont"/>
    <w:link w:val="Footer"/>
    <w:uiPriority w:val="99"/>
    <w:rsid w:val="003C036D"/>
    <w:rPr>
      <w:rFonts w:ascii="Cambria" w:eastAsia="Cambria" w:hAnsi="Cambria" w:cs="Times New Roman"/>
      <w:lang w:val="en-GB" w:eastAsia="en-US"/>
    </w:rPr>
  </w:style>
  <w:style w:type="character" w:styleId="PageNumber">
    <w:name w:val="page number"/>
    <w:basedOn w:val="DefaultParagraphFont"/>
    <w:uiPriority w:val="99"/>
    <w:semiHidden/>
    <w:unhideWhenUsed/>
    <w:rsid w:val="003C036D"/>
  </w:style>
  <w:style w:type="character" w:styleId="CommentReference">
    <w:name w:val="annotation reference"/>
    <w:basedOn w:val="DefaultParagraphFont"/>
    <w:uiPriority w:val="99"/>
    <w:semiHidden/>
    <w:unhideWhenUsed/>
    <w:rsid w:val="00883915"/>
    <w:rPr>
      <w:sz w:val="18"/>
      <w:szCs w:val="18"/>
    </w:rPr>
  </w:style>
  <w:style w:type="paragraph" w:styleId="CommentText">
    <w:name w:val="annotation text"/>
    <w:basedOn w:val="Normal"/>
    <w:link w:val="CommentTextChar"/>
    <w:uiPriority w:val="99"/>
    <w:semiHidden/>
    <w:unhideWhenUsed/>
    <w:rsid w:val="00883915"/>
  </w:style>
  <w:style w:type="character" w:customStyle="1" w:styleId="CommentTextChar">
    <w:name w:val="Comment Text Char"/>
    <w:basedOn w:val="DefaultParagraphFont"/>
    <w:link w:val="CommentText"/>
    <w:uiPriority w:val="99"/>
    <w:semiHidden/>
    <w:rsid w:val="00883915"/>
    <w:rPr>
      <w:rFonts w:ascii="Cambria" w:eastAsia="Cambria" w:hAnsi="Cambria" w:cs="Times New Roman"/>
      <w:lang w:val="en-GB" w:eastAsia="en-US"/>
    </w:rPr>
  </w:style>
  <w:style w:type="paragraph" w:styleId="CommentSubject">
    <w:name w:val="annotation subject"/>
    <w:basedOn w:val="CommentText"/>
    <w:next w:val="CommentText"/>
    <w:link w:val="CommentSubjectChar"/>
    <w:uiPriority w:val="99"/>
    <w:semiHidden/>
    <w:unhideWhenUsed/>
    <w:rsid w:val="00883915"/>
    <w:rPr>
      <w:b/>
      <w:bCs/>
      <w:sz w:val="20"/>
      <w:szCs w:val="20"/>
    </w:rPr>
  </w:style>
  <w:style w:type="character" w:customStyle="1" w:styleId="CommentSubjectChar">
    <w:name w:val="Comment Subject Char"/>
    <w:basedOn w:val="CommentTextChar"/>
    <w:link w:val="CommentSubject"/>
    <w:uiPriority w:val="99"/>
    <w:semiHidden/>
    <w:rsid w:val="00883915"/>
    <w:rPr>
      <w:rFonts w:ascii="Cambria" w:eastAsia="Cambria" w:hAnsi="Cambria" w:cs="Times New Roman"/>
      <w:b/>
      <w:bCs/>
      <w:sz w:val="20"/>
      <w:szCs w:val="20"/>
      <w:lang w:val="en-GB" w:eastAsia="en-US"/>
    </w:rPr>
  </w:style>
  <w:style w:type="paragraph" w:styleId="ListParagraph">
    <w:name w:val="List Paragraph"/>
    <w:basedOn w:val="Normal"/>
    <w:uiPriority w:val="34"/>
    <w:qFormat/>
    <w:rsid w:val="005258D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37369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121</TotalTime>
  <Pages>9</Pages>
  <Words>940</Words>
  <Characters>5361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UBC</Company>
  <LinksUpToDate>false</LinksUpToDate>
  <CharactersWithSpaces>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O'Connor</dc:creator>
  <cp:keywords/>
  <dc:description/>
  <cp:lastModifiedBy>Mary O'Connor</cp:lastModifiedBy>
  <cp:revision>32</cp:revision>
  <cp:lastPrinted>2019-01-31T18:18:00Z</cp:lastPrinted>
  <dcterms:created xsi:type="dcterms:W3CDTF">2018-10-11T21:35:00Z</dcterms:created>
  <dcterms:modified xsi:type="dcterms:W3CDTF">2019-01-31T18:24:00Z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id="http://www.zotero.org/styles/plos-biology"/&gt;&lt;format class="21"/&gt;&lt;/info&gt;PAPERS2_INFO_END</vt:lpwstr>
  </property>
</Properties>
</file>